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1FB" w:rsidRPr="006041FB" w:rsidRDefault="006041FB" w:rsidP="006041FB">
      <w:pPr>
        <w:jc w:val="center"/>
        <w:rPr>
          <w:rFonts w:asciiTheme="majorBidi" w:hAnsiTheme="majorBidi" w:cstheme="majorBidi"/>
          <w:b/>
          <w:bCs/>
          <w:sz w:val="24"/>
          <w:szCs w:val="24"/>
        </w:rPr>
      </w:pPr>
      <w:r w:rsidRPr="006041FB">
        <w:rPr>
          <w:rFonts w:asciiTheme="majorBidi" w:hAnsiTheme="majorBidi" w:cstheme="majorBidi"/>
          <w:b/>
          <w:bCs/>
          <w:sz w:val="24"/>
          <w:szCs w:val="24"/>
        </w:rPr>
        <w:t>Corrections to the caption transcript</w:t>
      </w:r>
      <w:r w:rsidR="00671ED9">
        <w:rPr>
          <w:rFonts w:asciiTheme="majorBidi" w:hAnsiTheme="majorBidi" w:cstheme="majorBidi"/>
          <w:b/>
          <w:bCs/>
          <w:sz w:val="24"/>
          <w:szCs w:val="24"/>
        </w:rPr>
        <w:t xml:space="preserve"> (part of discussion made around 14:30)</w:t>
      </w:r>
    </w:p>
    <w:p w:rsidR="00765C65" w:rsidRPr="006041FB" w:rsidRDefault="006041FB" w:rsidP="00671ED9">
      <w:pPr>
        <w:jc w:val="center"/>
        <w:rPr>
          <w:rFonts w:asciiTheme="majorBidi" w:hAnsiTheme="majorBidi" w:cstheme="majorBidi"/>
          <w:b/>
          <w:bCs/>
          <w:sz w:val="24"/>
          <w:szCs w:val="24"/>
        </w:rPr>
      </w:pPr>
      <w:r w:rsidRPr="006041FB">
        <w:rPr>
          <w:rFonts w:asciiTheme="majorBidi" w:hAnsiTheme="majorBidi" w:cstheme="majorBidi"/>
          <w:b/>
          <w:bCs/>
          <w:sz w:val="24"/>
          <w:szCs w:val="24"/>
        </w:rPr>
        <w:t xml:space="preserve"> </w:t>
      </w:r>
      <w:proofErr w:type="gramStart"/>
      <w:r w:rsidRPr="006041FB">
        <w:rPr>
          <w:rFonts w:asciiTheme="majorBidi" w:hAnsiTheme="majorBidi" w:cstheme="majorBidi"/>
          <w:b/>
          <w:bCs/>
          <w:sz w:val="24"/>
          <w:szCs w:val="24"/>
        </w:rPr>
        <w:t>by</w:t>
      </w:r>
      <w:proofErr w:type="gramEnd"/>
      <w:r w:rsidRPr="006041FB">
        <w:rPr>
          <w:rFonts w:asciiTheme="majorBidi" w:hAnsiTheme="majorBidi" w:cstheme="majorBidi"/>
          <w:b/>
          <w:bCs/>
          <w:sz w:val="24"/>
          <w:szCs w:val="24"/>
        </w:rPr>
        <w:t xml:space="preserve"> Mr Daniel Battu, speaker at this JCA-AHF meeting </w:t>
      </w:r>
    </w:p>
    <w:p w:rsidR="006041FB" w:rsidRDefault="006041FB" w:rsidP="006041FB">
      <w:pPr>
        <w:jc w:val="center"/>
      </w:pPr>
      <w:bookmarkStart w:id="0" w:name="_GoBack"/>
      <w:bookmarkEnd w:id="0"/>
    </w:p>
    <w:p w:rsidR="00671ED9" w:rsidRDefault="00671ED9" w:rsidP="006041FB">
      <w:pPr>
        <w:jc w:val="center"/>
      </w:pP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   &gt;&gt; DANIEL BATTU:  Thank you.  Thank you, Mr. Chairman.  So in the incoming years the global Internet network will be replacing the PSTN created by the former national PTT administration. And in this effort made by the industries and the global standardization bodies now we have a new situation in which we can raise a question about what has become of the notion of public service and quality of service as seen by the user.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For this reason in my village, in Brittany, 3,000 inhabitants, I tried to know if the senior people, that means people over 65 years old, could be able to pay their income tax, to pay their bill, their electricity through Internet.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Because all the administrative forums will be going that way.  So before I would like to know what was the situation of the </w:t>
      </w:r>
      <w:proofErr w:type="gramStart"/>
      <w:r>
        <w:t>training.</w:t>
      </w:r>
      <w:proofErr w:type="gramEnd"/>
      <w:r>
        <w:t xml:space="preserve">  And I proposed to train 10 people between 65 and 86 years old in the Internet connection.  I made the mistake promising them to access the Internet forgetting that ICT technologies which are linked to the Web. I promise them only to make the first step of the big stairs going to Internet only essential but everything is essential.  What we will be discovering, in fact, there are senior people that have </w:t>
      </w:r>
      <w:r>
        <w:noBreakHyphen/>
      </w:r>
      <w:r>
        <w:noBreakHyphen/>
        <w:t xml:space="preserve"> they need special training with their fingers, their nervous reaction and slight functionality, big copy/paste and copy and cutting and pasting is very difficult for them or some of them.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And in the same adventure we have been discovering that they were unable, a large part of them were unable to send SMS messages, because there is no training on Internet, no image, no film showing them how to use the terminal. And the process is different from the terminal to another terminal. And nobody can take care of that, even the manufacturer or operator.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So I make a list for the social service about the problems we have been facing.  After seven sessions of 90 minutes we receive success, about 55% of positive results. Three of them have bought a computer with a digital camera and were paid to surf on Internet until midnight. So I think there is a way to go and </w:t>
      </w:r>
      <w:r>
        <w:noBreakHyphen/>
      </w:r>
      <w:r>
        <w:noBreakHyphen/>
        <w:t xml:space="preserve"> because missing link of customer assistance has also been forgotten. We ask the client to go to the FAQ, frequently asked questions, and there was no customer service like in the past.  I suggest that you ask another body, we know very well because it was at the origin of the Internet, it is UNESCO.  And UNESCO in the year 1980 was asking ITU to implement a regional network for the success of information transfer.  And there was a large discussion with the World Bank about who will be in charge to make the preliminary feasibility study.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Now we need to ask UNESCO to hold the Wikis, for example, to implement large training MOOC, for example, which would be independent of the technical of the industry and perhaps also to take advantage of what did the Health on the Net Foundation, which is giving an award </w:t>
      </w:r>
      <w:r>
        <w:lastRenderedPageBreak/>
        <w:t xml:space="preserve">(the HON Code), in fact, on website which are dealing with more overall assistance to the clients.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I recommend for you to study the point of the HON Code which is given by this Foundation.  UNESCO would be more situated for independent judgment and decision for the future of Internet.  This is the missing link for knowledge for all.  We need to consider the other body, UNESCO has been the first entity to claim for a global network free of charge, mainly for libraries, mainly for press agencies and for all people in the world.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r>
        <w:t xml:space="preserve">That is a long debate that now we cannot rely on the action of industrial.  We are forgetting the aspect of the clients and mainly of the clients who have no support around them, I'm speaking about seniors, but it is also the case of people with disability.  Thank you, Mr. Chairman.  </w:t>
      </w:r>
    </w:p>
    <w:p w:rsidR="006041FB" w:rsidRDefault="006041FB" w:rsidP="006041FB">
      <w:pPr>
        <w:pStyle w:val="bycontin1"/>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338"/>
      </w:pPr>
    </w:p>
    <w:p w:rsidR="006041FB" w:rsidRDefault="006041FB" w:rsidP="006041FB">
      <w:pPr>
        <w:jc w:val="center"/>
      </w:pPr>
      <w:r>
        <w:t>_________________</w:t>
      </w:r>
    </w:p>
    <w:sectPr w:rsidR="006041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1FB"/>
    <w:rsid w:val="006041FB"/>
    <w:rsid w:val="00671ED9"/>
    <w:rsid w:val="00765C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24CC4A-0B72-4A9C-8369-D33FE7EC5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ycontin1">
    <w:name w:val="bycontin1"/>
    <w:basedOn w:val="Normal"/>
    <w:rsid w:val="006041FB"/>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66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Editor</cp:lastModifiedBy>
  <cp:revision>2</cp:revision>
  <dcterms:created xsi:type="dcterms:W3CDTF">2017-01-27T10:39:00Z</dcterms:created>
  <dcterms:modified xsi:type="dcterms:W3CDTF">2017-01-27T10:47:00Z</dcterms:modified>
</cp:coreProperties>
</file>